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01" w:rsidRPr="003803E0" w:rsidRDefault="00EA3C6F" w:rsidP="003803E0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803E0">
        <w:rPr>
          <w:rFonts w:ascii="Times New Roman" w:hAnsi="Times New Roman" w:cs="Times New Roman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Численность </w:t>
      </w:r>
      <w:proofErr w:type="gramStart"/>
      <w:r w:rsidRPr="003803E0">
        <w:rPr>
          <w:rFonts w:ascii="Times New Roman" w:hAnsi="Times New Roman" w:cs="Times New Roman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обучающихся</w:t>
      </w:r>
      <w:proofErr w:type="gramEnd"/>
    </w:p>
    <w:p w:rsidR="00EA3C6F" w:rsidRDefault="00EA3C6F" w:rsidP="003803E0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803E0">
        <w:rPr>
          <w:rFonts w:ascii="Times New Roman" w:hAnsi="Times New Roman" w:cs="Times New Roman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состоянию на 01.</w:t>
      </w:r>
      <w:r w:rsidR="0030578B">
        <w:rPr>
          <w:rFonts w:ascii="Times New Roman" w:hAnsi="Times New Roman" w:cs="Times New Roman"/>
          <w:b/>
          <w:color w:val="0070C0"/>
          <w:sz w:val="36"/>
          <w:szCs w:val="36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</w:t>
      </w:r>
      <w:r w:rsidRPr="003803E0">
        <w:rPr>
          <w:rFonts w:ascii="Times New Roman" w:hAnsi="Times New Roman" w:cs="Times New Roman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.2024г.:</w:t>
      </w:r>
    </w:p>
    <w:p w:rsidR="003803E0" w:rsidRDefault="003803E0" w:rsidP="003803E0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803E0" w:rsidRDefault="003803E0" w:rsidP="00380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E0"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Общая численность:</w:t>
      </w:r>
      <w:r w:rsidRPr="003803E0"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803E0"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803E0"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803E0"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803E0"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30578B">
        <w:rPr>
          <w:rFonts w:ascii="Times New Roman" w:hAnsi="Times New Roman" w:cs="Times New Roman"/>
          <w:b/>
          <w:caps/>
          <w:color w:val="FF000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88</w:t>
      </w:r>
      <w:r w:rsidRPr="003803E0"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человек</w:t>
      </w:r>
    </w:p>
    <w:p w:rsidR="00ED7398" w:rsidRDefault="003803E0" w:rsidP="00EA3C6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F8C110" wp14:editId="1C132E33">
            <wp:extent cx="5865223" cy="8347166"/>
            <wp:effectExtent l="0" t="0" r="2159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ED7398" w:rsidRDefault="00ED7398" w:rsidP="003803E0">
      <w:pPr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D7398" w:rsidSect="003803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E3" w:rsidRDefault="00FB5DE3" w:rsidP="00ED7398">
      <w:pPr>
        <w:spacing w:after="0" w:line="240" w:lineRule="auto"/>
      </w:pPr>
      <w:r>
        <w:separator/>
      </w:r>
    </w:p>
  </w:endnote>
  <w:endnote w:type="continuationSeparator" w:id="0">
    <w:p w:rsidR="00FB5DE3" w:rsidRDefault="00FB5DE3" w:rsidP="00ED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E3" w:rsidRDefault="00FB5DE3" w:rsidP="00ED7398">
      <w:pPr>
        <w:spacing w:after="0" w:line="240" w:lineRule="auto"/>
      </w:pPr>
      <w:r>
        <w:separator/>
      </w:r>
    </w:p>
  </w:footnote>
  <w:footnote w:type="continuationSeparator" w:id="0">
    <w:p w:rsidR="00FB5DE3" w:rsidRDefault="00FB5DE3" w:rsidP="00ED7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82"/>
    <w:rsid w:val="001B1B4A"/>
    <w:rsid w:val="00287101"/>
    <w:rsid w:val="0030578B"/>
    <w:rsid w:val="003517B1"/>
    <w:rsid w:val="003803E0"/>
    <w:rsid w:val="003A040D"/>
    <w:rsid w:val="005E42E4"/>
    <w:rsid w:val="00711882"/>
    <w:rsid w:val="00B21265"/>
    <w:rsid w:val="00C82A20"/>
    <w:rsid w:val="00EA3C6F"/>
    <w:rsid w:val="00ED7398"/>
    <w:rsid w:val="00F66A3C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398"/>
  </w:style>
  <w:style w:type="paragraph" w:styleId="a5">
    <w:name w:val="footer"/>
    <w:basedOn w:val="a"/>
    <w:link w:val="a6"/>
    <w:uiPriority w:val="99"/>
    <w:unhideWhenUsed/>
    <w:rsid w:val="00ED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398"/>
  </w:style>
  <w:style w:type="paragraph" w:styleId="a7">
    <w:name w:val="Balloon Text"/>
    <w:basedOn w:val="a"/>
    <w:link w:val="a8"/>
    <w:uiPriority w:val="99"/>
    <w:semiHidden/>
    <w:unhideWhenUsed/>
    <w:rsid w:val="00ED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398"/>
  </w:style>
  <w:style w:type="paragraph" w:styleId="a5">
    <w:name w:val="footer"/>
    <w:basedOn w:val="a"/>
    <w:link w:val="a6"/>
    <w:uiPriority w:val="99"/>
    <w:unhideWhenUsed/>
    <w:rsid w:val="00ED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398"/>
  </w:style>
  <w:style w:type="paragraph" w:styleId="a7">
    <w:name w:val="Balloon Text"/>
    <w:basedOn w:val="a"/>
    <w:link w:val="a8"/>
    <w:uiPriority w:val="99"/>
    <w:semiHidden/>
    <w:unhideWhenUsed/>
    <w:rsid w:val="00ED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D41F50-6DAC-4A68-806E-B0B3C37546A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0A101FD-9F3E-4148-A85E-9FF0E10754D8}">
      <dgm:prSet phldrT="[Текст]" custT="1"/>
      <dgm:spPr/>
      <dgm:t>
        <a:bodyPr/>
        <a:lstStyle/>
        <a:p>
          <a:r>
            <a:rPr lang="en-US" sz="1600" b="1">
              <a:latin typeface="Georgia" pitchFamily="18" charset="0"/>
            </a:rPr>
            <a:t>III</a:t>
          </a:r>
          <a:r>
            <a:rPr lang="ru-RU" sz="1600" b="1">
              <a:latin typeface="Georgia" pitchFamily="18" charset="0"/>
            </a:rPr>
            <a:t> курс			24 человек</a:t>
          </a:r>
        </a:p>
        <a:p>
          <a:endParaRPr lang="ru-RU" sz="1600">
            <a:latin typeface="Georgia" pitchFamily="18" charset="0"/>
          </a:endParaRPr>
        </a:p>
        <a:p>
          <a:r>
            <a:rPr lang="ru-RU" sz="1600" b="1">
              <a:latin typeface="Georgia" pitchFamily="18" charset="0"/>
            </a:rPr>
            <a:t>Форма обучения		очная</a:t>
          </a:r>
        </a:p>
        <a:p>
          <a:endParaRPr lang="ru-RU" sz="1600">
            <a:latin typeface="Georgia" pitchFamily="18" charset="0"/>
          </a:endParaRPr>
        </a:p>
        <a:p>
          <a:r>
            <a:rPr lang="ru-RU" sz="1600" b="1">
              <a:latin typeface="Georgia" pitchFamily="18" charset="0"/>
            </a:rPr>
            <a:t>Нормативный </a:t>
          </a:r>
        </a:p>
        <a:p>
          <a:r>
            <a:rPr lang="ru-RU" sz="1600" b="1">
              <a:latin typeface="Georgia" pitchFamily="18" charset="0"/>
            </a:rPr>
            <a:t>срок обучения	             2 года 10 месяцев</a:t>
          </a:r>
          <a:endParaRPr lang="ru-RU" sz="1600">
            <a:latin typeface="Georgia" pitchFamily="18" charset="0"/>
          </a:endParaRPr>
        </a:p>
      </dgm:t>
    </dgm:pt>
    <dgm:pt modelId="{999A3E70-6FF2-487A-9702-67440D5BF8ED}" type="parTrans" cxnId="{C65B9C65-73E4-4CF4-9D11-F871EF2E3737}">
      <dgm:prSet/>
      <dgm:spPr/>
      <dgm:t>
        <a:bodyPr/>
        <a:lstStyle/>
        <a:p>
          <a:endParaRPr lang="ru-RU"/>
        </a:p>
      </dgm:t>
    </dgm:pt>
    <dgm:pt modelId="{C6C636A3-DAC6-4F52-B694-FEA0B93F8D3F}" type="sibTrans" cxnId="{C65B9C65-73E4-4CF4-9D11-F871EF2E3737}">
      <dgm:prSet/>
      <dgm:spPr/>
      <dgm:t>
        <a:bodyPr/>
        <a:lstStyle/>
        <a:p>
          <a:endParaRPr lang="ru-RU"/>
        </a:p>
      </dgm:t>
    </dgm:pt>
    <dgm:pt modelId="{28D04101-A66B-4851-9B92-586F186CA3B6}">
      <dgm:prSet phldrT="[Текст]" custT="1"/>
      <dgm:spPr/>
      <dgm:t>
        <a:bodyPr/>
        <a:lstStyle/>
        <a:p>
          <a:r>
            <a:rPr lang="en-US" sz="1600" b="1">
              <a:solidFill>
                <a:schemeClr val="bg1"/>
              </a:solidFill>
              <a:latin typeface="Georgia" pitchFamily="18" charset="0"/>
            </a:rPr>
            <a:t>II </a:t>
          </a:r>
          <a:r>
            <a:rPr lang="ru-RU" sz="1600" b="1">
              <a:solidFill>
                <a:schemeClr val="bg1"/>
              </a:solidFill>
              <a:latin typeface="Georgia" pitchFamily="18" charset="0"/>
            </a:rPr>
            <a:t> курс			27 человека</a:t>
          </a:r>
        </a:p>
        <a:p>
          <a:endParaRPr lang="ru-RU" sz="1600">
            <a:solidFill>
              <a:schemeClr val="bg1"/>
            </a:solidFill>
            <a:latin typeface="Georgia" pitchFamily="18" charset="0"/>
          </a:endParaRPr>
        </a:p>
        <a:p>
          <a:r>
            <a:rPr lang="ru-RU" sz="1600" b="1">
              <a:solidFill>
                <a:schemeClr val="bg1"/>
              </a:solidFill>
              <a:latin typeface="Georgia" pitchFamily="18" charset="0"/>
            </a:rPr>
            <a:t>Форма обучения		очная</a:t>
          </a:r>
        </a:p>
        <a:p>
          <a:endParaRPr lang="ru-RU" sz="1600">
            <a:solidFill>
              <a:schemeClr val="bg1"/>
            </a:solidFill>
            <a:latin typeface="Georgia" pitchFamily="18" charset="0"/>
          </a:endParaRPr>
        </a:p>
        <a:p>
          <a:r>
            <a:rPr lang="ru-RU" sz="1600" b="1">
              <a:solidFill>
                <a:schemeClr val="bg1"/>
              </a:solidFill>
              <a:latin typeface="Georgia" pitchFamily="18" charset="0"/>
            </a:rPr>
            <a:t>Нормативный </a:t>
          </a:r>
        </a:p>
        <a:p>
          <a:r>
            <a:rPr lang="ru-RU" sz="1600" b="1">
              <a:solidFill>
                <a:schemeClr val="bg1"/>
              </a:solidFill>
              <a:latin typeface="Georgia" pitchFamily="18" charset="0"/>
            </a:rPr>
            <a:t>срок обучения	             1 год 10 месяцев</a:t>
          </a:r>
          <a:endParaRPr lang="ru-RU" sz="1600">
            <a:solidFill>
              <a:schemeClr val="bg1"/>
            </a:solidFill>
            <a:latin typeface="Georgia" pitchFamily="18" charset="0"/>
          </a:endParaRPr>
        </a:p>
      </dgm:t>
    </dgm:pt>
    <dgm:pt modelId="{A29E611E-D76F-4706-8CEF-F1AAF999697B}" type="parTrans" cxnId="{04298F8F-94F3-4AB0-8E3C-83EDA42026AF}">
      <dgm:prSet/>
      <dgm:spPr/>
      <dgm:t>
        <a:bodyPr/>
        <a:lstStyle/>
        <a:p>
          <a:endParaRPr lang="ru-RU"/>
        </a:p>
      </dgm:t>
    </dgm:pt>
    <dgm:pt modelId="{2095E784-695F-4DE0-9EBA-4DA633AC5B45}" type="sibTrans" cxnId="{04298F8F-94F3-4AB0-8E3C-83EDA42026AF}">
      <dgm:prSet/>
      <dgm:spPr/>
      <dgm:t>
        <a:bodyPr/>
        <a:lstStyle/>
        <a:p>
          <a:endParaRPr lang="ru-RU"/>
        </a:p>
      </dgm:t>
    </dgm:pt>
    <dgm:pt modelId="{A7454CC0-1269-45F2-A438-8B0CDCBE24DE}">
      <dgm:prSet phldrT="[Текст]" custT="1"/>
      <dgm:spPr/>
      <dgm:t>
        <a:bodyPr/>
        <a:lstStyle/>
        <a:p>
          <a:r>
            <a:rPr lang="en-US" sz="1600" b="1">
              <a:latin typeface="Georgia" pitchFamily="18" charset="0"/>
            </a:rPr>
            <a:t>I </a:t>
          </a:r>
          <a:r>
            <a:rPr lang="ru-RU" sz="1600" b="1">
              <a:latin typeface="Georgia" pitchFamily="18" charset="0"/>
            </a:rPr>
            <a:t> курс				37 человек</a:t>
          </a:r>
        </a:p>
        <a:p>
          <a:endParaRPr lang="ru-RU" sz="1600">
            <a:latin typeface="Georgia" pitchFamily="18" charset="0"/>
          </a:endParaRPr>
        </a:p>
        <a:p>
          <a:r>
            <a:rPr lang="ru-RU" sz="1600" b="1">
              <a:latin typeface="Georgia" pitchFamily="18" charset="0"/>
            </a:rPr>
            <a:t>Форма обучения		очная</a:t>
          </a:r>
        </a:p>
        <a:p>
          <a:endParaRPr lang="ru-RU" sz="1600">
            <a:latin typeface="Georgia" pitchFamily="18" charset="0"/>
          </a:endParaRPr>
        </a:p>
        <a:p>
          <a:r>
            <a:rPr lang="ru-RU" sz="1600" b="1">
              <a:latin typeface="Georgia" pitchFamily="18" charset="0"/>
            </a:rPr>
            <a:t>Нормативный </a:t>
          </a:r>
        </a:p>
        <a:p>
          <a:r>
            <a:rPr lang="ru-RU" sz="1600" b="1">
              <a:latin typeface="Georgia" pitchFamily="18" charset="0"/>
            </a:rPr>
            <a:t>срок обучения		1 год 10 месяцев</a:t>
          </a:r>
          <a:endParaRPr lang="ru-RU" sz="1600">
            <a:latin typeface="Georgia" pitchFamily="18" charset="0"/>
          </a:endParaRPr>
        </a:p>
      </dgm:t>
    </dgm:pt>
    <dgm:pt modelId="{78C9821A-B4D5-4F19-B6F3-A7D4DFF523C3}" type="parTrans" cxnId="{C3FB77A5-3B1C-4896-8A00-4EC767E41F50}">
      <dgm:prSet/>
      <dgm:spPr/>
      <dgm:t>
        <a:bodyPr/>
        <a:lstStyle/>
        <a:p>
          <a:endParaRPr lang="ru-RU"/>
        </a:p>
      </dgm:t>
    </dgm:pt>
    <dgm:pt modelId="{DA481A7B-3F52-46B6-BD0F-DCDF914F400E}" type="sibTrans" cxnId="{C3FB77A5-3B1C-4896-8A00-4EC767E41F50}">
      <dgm:prSet/>
      <dgm:spPr/>
      <dgm:t>
        <a:bodyPr/>
        <a:lstStyle/>
        <a:p>
          <a:endParaRPr lang="ru-RU"/>
        </a:p>
      </dgm:t>
    </dgm:pt>
    <dgm:pt modelId="{31454FC7-AEF1-425F-85C1-F5C864681D70}" type="pres">
      <dgm:prSet presAssocID="{AFD41F50-6DAC-4A68-806E-B0B3C37546A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1A48488-8D58-4875-9C22-82DCA797389F}" type="pres">
      <dgm:prSet presAssocID="{D0A101FD-9F3E-4148-A85E-9FF0E10754D8}" presName="parentLin" presStyleCnt="0"/>
      <dgm:spPr/>
    </dgm:pt>
    <dgm:pt modelId="{C9C388C6-849A-41E5-BBAD-843A2AA53187}" type="pres">
      <dgm:prSet presAssocID="{D0A101FD-9F3E-4148-A85E-9FF0E10754D8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3058295A-6094-44A3-9A29-BC8FA01A125B}" type="pres">
      <dgm:prSet presAssocID="{D0A101FD-9F3E-4148-A85E-9FF0E10754D8}" presName="parentText" presStyleLbl="node1" presStyleIdx="0" presStyleCnt="3" custScaleX="171899" custScaleY="742883" custLinFactNeighborX="146" custLinFactNeighborY="-184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51635F-F0EF-4B6D-9A4A-2D507FDD1958}" type="pres">
      <dgm:prSet presAssocID="{D0A101FD-9F3E-4148-A85E-9FF0E10754D8}" presName="negativeSpace" presStyleCnt="0"/>
      <dgm:spPr/>
    </dgm:pt>
    <dgm:pt modelId="{6A39559C-0E0D-4660-BE83-99AC28246499}" type="pres">
      <dgm:prSet presAssocID="{D0A101FD-9F3E-4148-A85E-9FF0E10754D8}" presName="childText" presStyleLbl="conFgAcc1" presStyleIdx="0" presStyleCnt="3">
        <dgm:presLayoutVars>
          <dgm:bulletEnabled val="1"/>
        </dgm:presLayoutVars>
      </dgm:prSet>
      <dgm:spPr/>
    </dgm:pt>
    <dgm:pt modelId="{31D019E6-5B1D-4B03-94A6-2C9675B1F008}" type="pres">
      <dgm:prSet presAssocID="{C6C636A3-DAC6-4F52-B694-FEA0B93F8D3F}" presName="spaceBetweenRectangles" presStyleCnt="0"/>
      <dgm:spPr/>
    </dgm:pt>
    <dgm:pt modelId="{CDBB1529-9D31-4E36-8742-1863BBCB24D7}" type="pres">
      <dgm:prSet presAssocID="{28D04101-A66B-4851-9B92-586F186CA3B6}" presName="parentLin" presStyleCnt="0"/>
      <dgm:spPr/>
    </dgm:pt>
    <dgm:pt modelId="{46CC2973-D7B8-4122-8F1E-2194C70D7C09}" type="pres">
      <dgm:prSet presAssocID="{28D04101-A66B-4851-9B92-586F186CA3B6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44F95269-80F5-4CAC-97C9-C09B574926F3}" type="pres">
      <dgm:prSet presAssocID="{28D04101-A66B-4851-9B92-586F186CA3B6}" presName="parentText" presStyleLbl="node1" presStyleIdx="1" presStyleCnt="3" custScaleX="178357" custScaleY="659391" custLinFactNeighborX="1987" custLinFactNeighborY="40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FC62F3-A7C9-4509-85D6-20FE131069E8}" type="pres">
      <dgm:prSet presAssocID="{28D04101-A66B-4851-9B92-586F186CA3B6}" presName="negativeSpace" presStyleCnt="0"/>
      <dgm:spPr/>
    </dgm:pt>
    <dgm:pt modelId="{FEACEC3A-DA5E-4576-B970-1518C4151748}" type="pres">
      <dgm:prSet presAssocID="{28D04101-A66B-4851-9B92-586F186CA3B6}" presName="childText" presStyleLbl="conFgAcc1" presStyleIdx="1" presStyleCnt="3">
        <dgm:presLayoutVars>
          <dgm:bulletEnabled val="1"/>
        </dgm:presLayoutVars>
      </dgm:prSet>
      <dgm:spPr/>
    </dgm:pt>
    <dgm:pt modelId="{E0C00691-F2B3-4CC6-B661-36D0E9A2C721}" type="pres">
      <dgm:prSet presAssocID="{2095E784-695F-4DE0-9EBA-4DA633AC5B45}" presName="spaceBetweenRectangles" presStyleCnt="0"/>
      <dgm:spPr/>
    </dgm:pt>
    <dgm:pt modelId="{17159EF4-8FF1-4428-A26A-A5C8F3092C55}" type="pres">
      <dgm:prSet presAssocID="{A7454CC0-1269-45F2-A438-8B0CDCBE24DE}" presName="parentLin" presStyleCnt="0"/>
      <dgm:spPr/>
    </dgm:pt>
    <dgm:pt modelId="{C95363FF-3EAE-43F6-8708-F0A7BE85A1BB}" type="pres">
      <dgm:prSet presAssocID="{A7454CC0-1269-45F2-A438-8B0CDCBE24DE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6257D9A8-F7F8-43AD-99FD-C329E14E1919}" type="pres">
      <dgm:prSet presAssocID="{A7454CC0-1269-45F2-A438-8B0CDCBE24DE}" presName="parentText" presStyleLbl="node1" presStyleIdx="2" presStyleCnt="3" custScaleX="142997" custScaleY="67062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81BB74-53DE-4838-A4CD-55A2E8E103A3}" type="pres">
      <dgm:prSet presAssocID="{A7454CC0-1269-45F2-A438-8B0CDCBE24DE}" presName="negativeSpace" presStyleCnt="0"/>
      <dgm:spPr/>
    </dgm:pt>
    <dgm:pt modelId="{1A0FB3C9-76CD-44A0-924F-0881DA004849}" type="pres">
      <dgm:prSet presAssocID="{A7454CC0-1269-45F2-A438-8B0CDCBE24DE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BF135AD6-921B-4E20-9140-D78B3AD44995}" type="presOf" srcId="{A7454CC0-1269-45F2-A438-8B0CDCBE24DE}" destId="{6257D9A8-F7F8-43AD-99FD-C329E14E1919}" srcOrd="1" destOrd="0" presId="urn:microsoft.com/office/officeart/2005/8/layout/list1"/>
    <dgm:cxn modelId="{1F5D92D7-732D-4059-9CDE-ABB276A62CD3}" type="presOf" srcId="{28D04101-A66B-4851-9B92-586F186CA3B6}" destId="{46CC2973-D7B8-4122-8F1E-2194C70D7C09}" srcOrd="0" destOrd="0" presId="urn:microsoft.com/office/officeart/2005/8/layout/list1"/>
    <dgm:cxn modelId="{39886043-7CB0-4BB8-8F9D-42209216B882}" type="presOf" srcId="{AFD41F50-6DAC-4A68-806E-B0B3C37546A3}" destId="{31454FC7-AEF1-425F-85C1-F5C864681D70}" srcOrd="0" destOrd="0" presId="urn:microsoft.com/office/officeart/2005/8/layout/list1"/>
    <dgm:cxn modelId="{EB66FD33-3C32-4F7A-8510-D2185562980E}" type="presOf" srcId="{28D04101-A66B-4851-9B92-586F186CA3B6}" destId="{44F95269-80F5-4CAC-97C9-C09B574926F3}" srcOrd="1" destOrd="0" presId="urn:microsoft.com/office/officeart/2005/8/layout/list1"/>
    <dgm:cxn modelId="{B2435FED-7A48-47EA-AB79-4B92FEE80216}" type="presOf" srcId="{D0A101FD-9F3E-4148-A85E-9FF0E10754D8}" destId="{3058295A-6094-44A3-9A29-BC8FA01A125B}" srcOrd="1" destOrd="0" presId="urn:microsoft.com/office/officeart/2005/8/layout/list1"/>
    <dgm:cxn modelId="{C3FB77A5-3B1C-4896-8A00-4EC767E41F50}" srcId="{AFD41F50-6DAC-4A68-806E-B0B3C37546A3}" destId="{A7454CC0-1269-45F2-A438-8B0CDCBE24DE}" srcOrd="2" destOrd="0" parTransId="{78C9821A-B4D5-4F19-B6F3-A7D4DFF523C3}" sibTransId="{DA481A7B-3F52-46B6-BD0F-DCDF914F400E}"/>
    <dgm:cxn modelId="{BCA8ABFB-B229-49CF-A149-0A7B2F2727AF}" type="presOf" srcId="{A7454CC0-1269-45F2-A438-8B0CDCBE24DE}" destId="{C95363FF-3EAE-43F6-8708-F0A7BE85A1BB}" srcOrd="0" destOrd="0" presId="urn:microsoft.com/office/officeart/2005/8/layout/list1"/>
    <dgm:cxn modelId="{C65B9C65-73E4-4CF4-9D11-F871EF2E3737}" srcId="{AFD41F50-6DAC-4A68-806E-B0B3C37546A3}" destId="{D0A101FD-9F3E-4148-A85E-9FF0E10754D8}" srcOrd="0" destOrd="0" parTransId="{999A3E70-6FF2-487A-9702-67440D5BF8ED}" sibTransId="{C6C636A3-DAC6-4F52-B694-FEA0B93F8D3F}"/>
    <dgm:cxn modelId="{04298F8F-94F3-4AB0-8E3C-83EDA42026AF}" srcId="{AFD41F50-6DAC-4A68-806E-B0B3C37546A3}" destId="{28D04101-A66B-4851-9B92-586F186CA3B6}" srcOrd="1" destOrd="0" parTransId="{A29E611E-D76F-4706-8CEF-F1AAF999697B}" sibTransId="{2095E784-695F-4DE0-9EBA-4DA633AC5B45}"/>
    <dgm:cxn modelId="{03035F48-381C-4722-8AFD-16C798FF3A9C}" type="presOf" srcId="{D0A101FD-9F3E-4148-A85E-9FF0E10754D8}" destId="{C9C388C6-849A-41E5-BBAD-843A2AA53187}" srcOrd="0" destOrd="0" presId="urn:microsoft.com/office/officeart/2005/8/layout/list1"/>
    <dgm:cxn modelId="{290E637D-6BE2-4293-A2C6-4BC70BF47BE3}" type="presParOf" srcId="{31454FC7-AEF1-425F-85C1-F5C864681D70}" destId="{E1A48488-8D58-4875-9C22-82DCA797389F}" srcOrd="0" destOrd="0" presId="urn:microsoft.com/office/officeart/2005/8/layout/list1"/>
    <dgm:cxn modelId="{ADAD7BC0-10E4-48A0-B2BC-DC192F65460B}" type="presParOf" srcId="{E1A48488-8D58-4875-9C22-82DCA797389F}" destId="{C9C388C6-849A-41E5-BBAD-843A2AA53187}" srcOrd="0" destOrd="0" presId="urn:microsoft.com/office/officeart/2005/8/layout/list1"/>
    <dgm:cxn modelId="{F1DB9373-02F0-421F-8E14-F2FEBFF04364}" type="presParOf" srcId="{E1A48488-8D58-4875-9C22-82DCA797389F}" destId="{3058295A-6094-44A3-9A29-BC8FA01A125B}" srcOrd="1" destOrd="0" presId="urn:microsoft.com/office/officeart/2005/8/layout/list1"/>
    <dgm:cxn modelId="{8C23579F-8D00-4CAE-AF96-C4A1000B63DD}" type="presParOf" srcId="{31454FC7-AEF1-425F-85C1-F5C864681D70}" destId="{CB51635F-F0EF-4B6D-9A4A-2D507FDD1958}" srcOrd="1" destOrd="0" presId="urn:microsoft.com/office/officeart/2005/8/layout/list1"/>
    <dgm:cxn modelId="{7AC6D856-9B69-46A1-A528-18937A473ECF}" type="presParOf" srcId="{31454FC7-AEF1-425F-85C1-F5C864681D70}" destId="{6A39559C-0E0D-4660-BE83-99AC28246499}" srcOrd="2" destOrd="0" presId="urn:microsoft.com/office/officeart/2005/8/layout/list1"/>
    <dgm:cxn modelId="{66AFB02F-BCFF-4020-B585-9113B923F124}" type="presParOf" srcId="{31454FC7-AEF1-425F-85C1-F5C864681D70}" destId="{31D019E6-5B1D-4B03-94A6-2C9675B1F008}" srcOrd="3" destOrd="0" presId="urn:microsoft.com/office/officeart/2005/8/layout/list1"/>
    <dgm:cxn modelId="{455EAF51-A31F-4C27-84EC-E9199A11C3D7}" type="presParOf" srcId="{31454FC7-AEF1-425F-85C1-F5C864681D70}" destId="{CDBB1529-9D31-4E36-8742-1863BBCB24D7}" srcOrd="4" destOrd="0" presId="urn:microsoft.com/office/officeart/2005/8/layout/list1"/>
    <dgm:cxn modelId="{1105CC71-34E7-41C6-9B7C-C83FF5588B3E}" type="presParOf" srcId="{CDBB1529-9D31-4E36-8742-1863BBCB24D7}" destId="{46CC2973-D7B8-4122-8F1E-2194C70D7C09}" srcOrd="0" destOrd="0" presId="urn:microsoft.com/office/officeart/2005/8/layout/list1"/>
    <dgm:cxn modelId="{822F5E1D-09A9-49DB-850D-AD668A954E80}" type="presParOf" srcId="{CDBB1529-9D31-4E36-8742-1863BBCB24D7}" destId="{44F95269-80F5-4CAC-97C9-C09B574926F3}" srcOrd="1" destOrd="0" presId="urn:microsoft.com/office/officeart/2005/8/layout/list1"/>
    <dgm:cxn modelId="{ECB17E46-D62D-42F6-9414-7FE376B2DE76}" type="presParOf" srcId="{31454FC7-AEF1-425F-85C1-F5C864681D70}" destId="{DEFC62F3-A7C9-4509-85D6-20FE131069E8}" srcOrd="5" destOrd="0" presId="urn:microsoft.com/office/officeart/2005/8/layout/list1"/>
    <dgm:cxn modelId="{F257387F-157D-4725-BD75-B49261C5429E}" type="presParOf" srcId="{31454FC7-AEF1-425F-85C1-F5C864681D70}" destId="{FEACEC3A-DA5E-4576-B970-1518C4151748}" srcOrd="6" destOrd="0" presId="urn:microsoft.com/office/officeart/2005/8/layout/list1"/>
    <dgm:cxn modelId="{D5B18E28-A3B6-473C-B93B-EEE68A477A83}" type="presParOf" srcId="{31454FC7-AEF1-425F-85C1-F5C864681D70}" destId="{E0C00691-F2B3-4CC6-B661-36D0E9A2C721}" srcOrd="7" destOrd="0" presId="urn:microsoft.com/office/officeart/2005/8/layout/list1"/>
    <dgm:cxn modelId="{4A941F4A-A7B1-44F0-AE23-44D0A122DC08}" type="presParOf" srcId="{31454FC7-AEF1-425F-85C1-F5C864681D70}" destId="{17159EF4-8FF1-4428-A26A-A5C8F3092C55}" srcOrd="8" destOrd="0" presId="urn:microsoft.com/office/officeart/2005/8/layout/list1"/>
    <dgm:cxn modelId="{1D829B10-F60F-410F-A185-FBD9440F0620}" type="presParOf" srcId="{17159EF4-8FF1-4428-A26A-A5C8F3092C55}" destId="{C95363FF-3EAE-43F6-8708-F0A7BE85A1BB}" srcOrd="0" destOrd="0" presId="urn:microsoft.com/office/officeart/2005/8/layout/list1"/>
    <dgm:cxn modelId="{AAC49C91-3D6A-40A7-8921-86E52DB999B2}" type="presParOf" srcId="{17159EF4-8FF1-4428-A26A-A5C8F3092C55}" destId="{6257D9A8-F7F8-43AD-99FD-C329E14E1919}" srcOrd="1" destOrd="0" presId="urn:microsoft.com/office/officeart/2005/8/layout/list1"/>
    <dgm:cxn modelId="{60AD29D1-C5E8-462F-92E6-295F3AC53EA5}" type="presParOf" srcId="{31454FC7-AEF1-425F-85C1-F5C864681D70}" destId="{FF81BB74-53DE-4838-A4CD-55A2E8E103A3}" srcOrd="9" destOrd="0" presId="urn:microsoft.com/office/officeart/2005/8/layout/list1"/>
    <dgm:cxn modelId="{A4C3F933-7CE5-4ED6-8D76-1D8DB78A519A}" type="presParOf" srcId="{31454FC7-AEF1-425F-85C1-F5C864681D70}" destId="{1A0FB3C9-76CD-44A0-924F-0881DA004849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39559C-0E0D-4660-BE83-99AC28246499}">
      <dsp:nvSpPr>
        <dsp:cNvPr id="0" name=""/>
        <dsp:cNvSpPr/>
      </dsp:nvSpPr>
      <dsp:spPr>
        <a:xfrm>
          <a:off x="0" y="2703809"/>
          <a:ext cx="5865223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58295A-6094-44A3-9A29-BC8FA01A125B}">
      <dsp:nvSpPr>
        <dsp:cNvPr id="0" name=""/>
        <dsp:cNvSpPr/>
      </dsp:nvSpPr>
      <dsp:spPr>
        <a:xfrm>
          <a:off x="234320" y="184025"/>
          <a:ext cx="5630902" cy="26315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184" tIns="0" rIns="155184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Georgia" pitchFamily="18" charset="0"/>
            </a:rPr>
            <a:t>III</a:t>
          </a:r>
          <a:r>
            <a:rPr lang="ru-RU" sz="1600" b="1" kern="1200">
              <a:latin typeface="Georgia" pitchFamily="18" charset="0"/>
            </a:rPr>
            <a:t> курс			24 человек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Georgia" pitchFamily="18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Georgia" pitchFamily="18" charset="0"/>
            </a:rPr>
            <a:t>Форма обучения		очная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Georgia" pitchFamily="18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Georgia" pitchFamily="18" charset="0"/>
            </a:rPr>
            <a:t>Нормативный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Georgia" pitchFamily="18" charset="0"/>
            </a:rPr>
            <a:t>срок обучения	             2 года 10 месяцев</a:t>
          </a:r>
          <a:endParaRPr lang="ru-RU" sz="1600" kern="1200">
            <a:latin typeface="Georgia" pitchFamily="18" charset="0"/>
          </a:endParaRPr>
        </a:p>
      </dsp:txBody>
      <dsp:txXfrm>
        <a:off x="362784" y="312489"/>
        <a:ext cx="5373974" cy="2374660"/>
      </dsp:txXfrm>
    </dsp:sp>
    <dsp:sp modelId="{FEACEC3A-DA5E-4576-B970-1518C4151748}">
      <dsp:nvSpPr>
        <dsp:cNvPr id="0" name=""/>
        <dsp:cNvSpPr/>
      </dsp:nvSpPr>
      <dsp:spPr>
        <a:xfrm>
          <a:off x="0" y="5229716"/>
          <a:ext cx="5865223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F95269-80F5-4CAC-97C9-C09B574926F3}">
      <dsp:nvSpPr>
        <dsp:cNvPr id="0" name=""/>
        <dsp:cNvSpPr/>
      </dsp:nvSpPr>
      <dsp:spPr>
        <a:xfrm>
          <a:off x="230157" y="3085260"/>
          <a:ext cx="5635065" cy="23358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184" tIns="0" rIns="155184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bg1"/>
              </a:solidFill>
              <a:latin typeface="Georgia" pitchFamily="18" charset="0"/>
            </a:rPr>
            <a:t>II </a:t>
          </a:r>
          <a:r>
            <a:rPr lang="ru-RU" sz="1600" b="1" kern="1200">
              <a:solidFill>
                <a:schemeClr val="bg1"/>
              </a:solidFill>
              <a:latin typeface="Georgia" pitchFamily="18" charset="0"/>
            </a:rPr>
            <a:t> курс			27 человека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chemeClr val="bg1"/>
            </a:solidFill>
            <a:latin typeface="Georgia" pitchFamily="18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bg1"/>
              </a:solidFill>
              <a:latin typeface="Georgia" pitchFamily="18" charset="0"/>
            </a:rPr>
            <a:t>Форма обучения		очная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chemeClr val="bg1"/>
            </a:solidFill>
            <a:latin typeface="Georgia" pitchFamily="18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bg1"/>
              </a:solidFill>
              <a:latin typeface="Georgia" pitchFamily="18" charset="0"/>
            </a:rPr>
            <a:t>Нормативный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bg1"/>
              </a:solidFill>
              <a:latin typeface="Georgia" pitchFamily="18" charset="0"/>
            </a:rPr>
            <a:t>срок обучения	             1 год 10 месяцев</a:t>
          </a:r>
          <a:endParaRPr lang="ru-RU" sz="1600" kern="1200">
            <a:solidFill>
              <a:schemeClr val="bg1"/>
            </a:solidFill>
            <a:latin typeface="Georgia" pitchFamily="18" charset="0"/>
          </a:endParaRPr>
        </a:p>
      </dsp:txBody>
      <dsp:txXfrm>
        <a:off x="344183" y="3199286"/>
        <a:ext cx="5407013" cy="2107774"/>
      </dsp:txXfrm>
    </dsp:sp>
    <dsp:sp modelId="{1A0FB3C9-76CD-44A0-924F-0881DA004849}">
      <dsp:nvSpPr>
        <dsp:cNvPr id="0" name=""/>
        <dsp:cNvSpPr/>
      </dsp:nvSpPr>
      <dsp:spPr>
        <a:xfrm>
          <a:off x="0" y="7795425"/>
          <a:ext cx="5865223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57D9A8-F7F8-43AD-99FD-C329E14E1919}">
      <dsp:nvSpPr>
        <dsp:cNvPr id="0" name=""/>
        <dsp:cNvSpPr/>
      </dsp:nvSpPr>
      <dsp:spPr>
        <a:xfrm>
          <a:off x="278941" y="5596916"/>
          <a:ext cx="5584296" cy="23756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184" tIns="0" rIns="155184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Georgia" pitchFamily="18" charset="0"/>
            </a:rPr>
            <a:t>I </a:t>
          </a:r>
          <a:r>
            <a:rPr lang="ru-RU" sz="1600" b="1" kern="1200">
              <a:latin typeface="Georgia" pitchFamily="18" charset="0"/>
            </a:rPr>
            <a:t> курс				37 человек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Georgia" pitchFamily="18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Georgia" pitchFamily="18" charset="0"/>
            </a:rPr>
            <a:t>Форма обучения		очная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Georgia" pitchFamily="18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Georgia" pitchFamily="18" charset="0"/>
            </a:rPr>
            <a:t>Нормативный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Georgia" pitchFamily="18" charset="0"/>
            </a:rPr>
            <a:t>срок обучения		1 год 10 месяцев</a:t>
          </a:r>
          <a:endParaRPr lang="ru-RU" sz="1600" kern="1200">
            <a:latin typeface="Georgia" pitchFamily="18" charset="0"/>
          </a:endParaRPr>
        </a:p>
      </dsp:txBody>
      <dsp:txXfrm>
        <a:off x="394910" y="5712885"/>
        <a:ext cx="5352358" cy="2143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2024-04-25T07:47:00Z</cp:lastPrinted>
  <dcterms:created xsi:type="dcterms:W3CDTF">2024-11-08T10:02:00Z</dcterms:created>
  <dcterms:modified xsi:type="dcterms:W3CDTF">2024-11-08T10:02:00Z</dcterms:modified>
</cp:coreProperties>
</file>